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6B78">
      <w:r w:rsidRPr="00006B78">
        <w:drawing>
          <wp:inline distT="0" distB="0" distL="0" distR="0">
            <wp:extent cx="5940425" cy="7388889"/>
            <wp:effectExtent l="19050" t="0" r="3175" b="0"/>
            <wp:docPr id="9" name="Рисунок 10" descr="https://ds04.infourok.ru/uploads/ex/007f/00019aa6-fc682679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4.infourok.ru/uploads/ex/007f/00019aa6-fc682679/img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8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B78" w:rsidRDefault="00006B78"/>
    <w:p w:rsidR="00006B78" w:rsidRDefault="00006B78"/>
    <w:p w:rsidR="00006B78" w:rsidRDefault="00006B78"/>
    <w:p w:rsidR="00006B78" w:rsidRPr="00006B78" w:rsidRDefault="00006B78" w:rsidP="00006B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6B78">
        <w:rPr>
          <w:rFonts w:ascii="Times New Roman" w:hAnsi="Times New Roman" w:cs="Times New Roman"/>
          <w:b/>
          <w:sz w:val="32"/>
          <w:szCs w:val="32"/>
        </w:rPr>
        <w:t>Воспитатель: Нагаева Ж. В.</w:t>
      </w:r>
    </w:p>
    <w:p w:rsidR="00006B78" w:rsidRDefault="00006B78"/>
    <w:p w:rsidR="00006B78" w:rsidRPr="004339DF" w:rsidRDefault="00006B78" w:rsidP="00006B78">
      <w:pPr>
        <w:shd w:val="clear" w:color="auto" w:fill="FFFFFF"/>
        <w:spacing w:after="150" w:line="315" w:lineRule="atLeast"/>
        <w:ind w:left="-851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4339DF">
        <w:rPr>
          <w:rFonts w:ascii="Times New Roman" w:eastAsia="Times New Roman" w:hAnsi="Times New Roman" w:cs="Times New Roman"/>
          <w:b/>
          <w:bCs/>
          <w:sz w:val="44"/>
          <w:szCs w:val="44"/>
        </w:rPr>
        <w:lastRenderedPageBreak/>
        <w:t>Значение формирования математических представлений в повседневной жизни</w:t>
      </w:r>
    </w:p>
    <w:p w:rsidR="00006B78" w:rsidRPr="008D3FD0" w:rsidRDefault="00006B78" w:rsidP="00006B78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8D3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Математика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это явление общечеловеческой культуры и в развитии личности растущего человека чрезвычайно важна.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Математика сегодня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одна из наиболее важных областей знания современного человека. Широкое использование техники, в том числе и компьютерной, требует от него определенного минимума математических знаний и представлений.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раннего детства и до самой старости мы в той или иной мере связаны с математикой (даже набор телефонного номера требует знания цифр и умения запоминать цифровые последовательности). 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повседневной жизни, в быту, в играх ребенок рано начинает встречаться с ситуациями, требующими применения математического решения (приготовить угощение для друзей, накрыть стол для кукол, разделить конфеты поровну и т.д.), знания таких отношений, как "много", "мало", "больше", "меньше", "поровну", умения определить и выбрать количество предметов во множестве. </w:t>
      </w:r>
      <w:proofErr w:type="gramStart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Сперва</w:t>
      </w:r>
      <w:proofErr w:type="gramEnd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помощью взрослых, далее самостоятельно дети разрешают возникающие проблемы. Итак, уже в дошкольном возрасте ребенок знакомится с математикой и овладевает элементарными вычислительными умениями. 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математической подготовке дошкольников наряду с обучением детей счету, развитием представлений о количестве и числе в пределах первого десятка, делению предметов на равные части большое внимание уделяется операциям с наглядно представленными множествами, проведению измерений с помощью условных мерок, определению объема сыпучих и жидких тел, развитию глазомера ребят, их представлений о геометрических фигурах, о времени, формированию понимания пространственных отношений.</w:t>
      </w:r>
      <w:proofErr w:type="gramEnd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в сюжете и содержании игр, а также в игровых действиях отражают знакомую им область действительности: быт семьи, детского сада, события общественной жизни, различные виды труда взрослых. В таких играх иногда создаются ситуации, в которых, выполняя взятую на себя роль, ребенок может производить разнообразные счетные и измерительные действия.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Например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 игре «Магазин» он пересчитывает предметы, записывает свои подсчеты, измеряет ткань, ленты, веревочки и др.; </w:t>
      </w:r>
      <w:proofErr w:type="gramStart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игре «Транспорт» устанавливает маршруты и рейсы поездов, самолетов, автобусов и т. д.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Математическое содержание включается в сказки как необходимые моменты сюжета, от которых зависит его дальнейшее развертывание. (</w:t>
      </w:r>
      <w:proofErr w:type="gramStart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Например</w:t>
      </w:r>
      <w:proofErr w:type="gramEnd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отмерить определенное количество шагов или мерок в ту или иную сторону; чтобы добраться до замка Кощея Бессмертного, необходимо правильно «прочесть» письмо, в котором представлен план пути, и т.д.)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Математическое содержание может выступать в качестве особого рода противоречивых ситуаций, требующих действенного обследования, выдвижения и проверки гипотез. Условием решения такого рода задач является организованное с помощью сказки детское экспериментирование. Например, нужно догадаться, 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почему узкая машинка со зверушками-путешественниками не может проехать в широкие, но низкие ворота. В процессе экспериментирования дети обнаруживают и выделяют как особую размерность понятия высоты.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Сказка позволяет сделать математическое содержание материалом сюжетно-ролевой игры, обусловив тем самым его творческое освоение. Так, например, материалом могут стать количественные отношения (белка-мама никак не может разобраться, сколько грибов и ягод нужно принести голодным бельчатам). Вместе с белкой дети открывают, что и бельчат и грибы можно посчитать палочками.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Математическое содержание может выступать как некое правило действий героев сказки. Например, в сказочной игре-путешествии можно выбраться из лабиринта только в том случае, если действовать в строгом соответствии с математическим содержанием (карта-план, в котором указаны ориентиры и направление движения, цифрами указан порядок прохождения участков пути, с помощью мерок измеряется длина тех или иных отрезков пути).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занятиях по математике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дети очень активны в восприятии задач-шуток, головоломок, логических упражнений. Они настойчиво ищут ход решения, который ведет к результату. Когда занимательная задача доступна ребенку, у него складывается положительное эмоциональное отношение к ней. Ребенку интересна конечная цель: сложить, найти нужную фигуру, преобразовать. При этом дети пользуются двумя видами поисковых проблем: практическими (действия в подборе, перекладывании) и мыслительными (обдумывании хода, предугадывании результата). В ходе поиска дети проявляют догадку, т.е. как бы внезапно приходят к правильному решению. На самом деле они находят путь, способ решения. Занимательные задачи с математическим смыслом побуждают детей применять находчивость, смекалку, чувства юмора, приобщают детей к активной умственной деятельности.</w:t>
      </w:r>
    </w:p>
    <w:p w:rsidR="00006B78" w:rsidRPr="008D3FD0" w:rsidRDefault="00006B78" w:rsidP="00006B78">
      <w:pPr>
        <w:shd w:val="clear" w:color="auto" w:fill="FFFFFF"/>
        <w:spacing w:after="3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</w:pPr>
      <w:r w:rsidRPr="008D3FD0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  <w:t>2.Игры</w:t>
      </w:r>
    </w:p>
    <w:p w:rsidR="00006B78" w:rsidRPr="008D3FD0" w:rsidRDefault="00006B78" w:rsidP="00006B78">
      <w:pPr>
        <w:ind w:left="-851" w:right="-143"/>
        <w:rPr>
          <w:rFonts w:ascii="Times New Roman" w:hAnsi="Times New Roman" w:cs="Times New Roman"/>
          <w:sz w:val="28"/>
          <w:szCs w:val="28"/>
        </w:rPr>
      </w:pPr>
      <w:r w:rsidRPr="008D3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1.Задачи-шутки 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занимательные игровые задачи с математическим смыслом. Для решения их необходимо проявить находчивость, смекалку, понимание юмора, нежели познания в математике. Задачи-шутки для детей 6-7 лет: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 да я, да мы с тобой. Сколько нас всего? (Двое.)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бабушки Даши внучка Маша, кот Пушок, собака Дружок. Сколько у бабушки внуков?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с помощью только одной палочки образовать на столе треугольник? (Положить ее на угол стола.)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Сколько концов у палки? У двух палок? У двух с половиной? (шесть.)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столе лежат в ряд три палочки. Как сделать среднюю крайней, не трогая, ее? (Переложить крайнюю.)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с помощью двух палочек образовать на столе квадрат? (Положить их в угол стола.)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Надо разделить 5 яблок между 5 девочками так, чтобы одно яблоко осталось в корзине. (Одна должна взять яблоко вместе с корзиной.)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 Логические концовки.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два больше одного, то один... (меньше двух).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Саша вышел из дома раньше Сережи, то Сережа ... (вышел позже Саши).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река глубже ручейка, то ручеек ... (мельче реки).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правая рука справа, то левая ... (слева).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стол выше стула, то стул ... (ниже стола).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Загадки занимательные.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Загадки имеют большое значение при развитии мышления, воображения дошкольников. При знакомстве с числами можно предлагать детям разгадывать такие загадки, в которых упоминаются те или иные числительные</w:t>
      </w:r>
      <w:proofErr w:type="gramStart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ратья друг за другом ходят, друг друга не находят. (Месяцы.)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Пять мальчиков, пять чуланчиков, разошлись мальчики в темные чуланчики. (Пальцы в перчатке.)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не мерзнуть пять ребят в печке вязаной сидят. (Рукавица.)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Четыре ноги, а ходить не может</w:t>
      </w:r>
      <w:proofErr w:type="gramStart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тол)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Пять братцев в одном домике живут. (Варежка.)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становится легче, когда его надувают? (Шарик.)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четырех ногах стою, ходить вовсе не могу. (Стол.)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Имеет четыре зуба. Каждый день появляется за столом, а ничего не ест. Что это? (Вилка.)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Задачи в стихотворной форме.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Ежик по лесу шел</w:t>
      </w:r>
      <w:proofErr w:type="gramStart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обед грибы нашел: два под березой, один у осины. Сколько их будет в плетеной корзине?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 кустом у реки жили майские жуки. Дочка, сын, отец и мать. Кто их может сосчитать?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Подарил утятам ежик восемь кожаных сапожек Кто ответит</w:t>
      </w:r>
      <w:proofErr w:type="gramEnd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ребят, сколько было всех утят?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Стихи-шутки: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Плачет Ира, не унять, очень грустно Ире: стульев было ровно пять, а теперь четыре. Начал младший брат считать: </w:t>
      </w:r>
      <w:proofErr w:type="gramStart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«Раз, два, три, четыре, пять.» «Не реви!»,- сказал малыш, - «Ведь на пятом ты сидишь!»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proofErr w:type="gramEnd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закрепления навыков обратного счета также можно использовать считалки. Например: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Девять, восемь, семь, шесть, Пять, четыре, три, два, один, В прятки мы играть хотим.</w:t>
      </w:r>
      <w:proofErr w:type="gramEnd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Надо только нам узнать, Кто из нас пойдет искать.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Формированию элементарных математических представлений могут помочь пословицы и поговорки. Помогут пословицы и при изучении временных представлений.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Декабрь год кончает, зиму начинает.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Семеро одного не ждут.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Семь раз отмерь, один отрежь.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Такие приемы и методы делают счет наиболее интересным для ребят. Они и сами не замечают, как в игре осваивают необходимые навыки. А практика показывает, что знания и умения, приобретенные в игровой деятельности, более прочные, </w:t>
      </w:r>
      <w:proofErr w:type="gramStart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устойчивые, осознанные и вызывают интерес к действиям с числами даже в повседневной жизни.</w:t>
      </w:r>
      <w:proofErr w:type="gramEnd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Заключение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Математика представляет собой сложную науку, которая может вызвать определенные трудности во время его формирования. Регулярное использование на занятиях по математике системы игровых заданий и упражнений, нацеленных на развитие познавательных способностей, расширяет математический кругозор, способствует математическому развитию, повышает качество математической подготовленности к школе, позволяет детям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игр позволяет ребенку подойти к открытию нового и закреплению уже изученного. Незаметно для себя, в процессе игры, дошкольники считают, складывают, вычитают, решают разного рода логические задачи, формирующие определенные логические операции.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Благодаря играм удаётся сконцентрировать внимание и привлечь интерес даже у самых несобранных детей. В начале их увлекают только игровые действия, а затем и то, чему учит та или иная игра. </w:t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Без учебного процесса на занятиях математикой, конечно, не обойтись. Но в наших силах сделать его веселым и увлекательным</w:t>
      </w:r>
      <w:proofErr w:type="gramStart"/>
      <w:r w:rsidRPr="008D3F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proofErr w:type="gramEnd"/>
    </w:p>
    <w:p w:rsidR="00006B78" w:rsidRPr="008D3FD0" w:rsidRDefault="00006B78" w:rsidP="00006B78">
      <w:pPr>
        <w:ind w:left="-851" w:right="-143"/>
        <w:rPr>
          <w:rFonts w:ascii="Times New Roman" w:hAnsi="Times New Roman" w:cs="Times New Roman"/>
          <w:sz w:val="28"/>
          <w:szCs w:val="28"/>
        </w:rPr>
      </w:pPr>
    </w:p>
    <w:p w:rsidR="00006B78" w:rsidRDefault="00006B78"/>
    <w:sectPr w:rsidR="00006B78" w:rsidSect="00006B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6B78"/>
    <w:rsid w:val="0000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1339</Words>
  <Characters>7638</Characters>
  <Application>Microsoft Office Word</Application>
  <DocSecurity>0</DocSecurity>
  <Lines>63</Lines>
  <Paragraphs>17</Paragraphs>
  <ScaleCrop>false</ScaleCrop>
  <Company>Microsoft</Company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2020-02-03T14:29:00Z</dcterms:created>
  <dcterms:modified xsi:type="dcterms:W3CDTF">2020-02-03T14:30:00Z</dcterms:modified>
</cp:coreProperties>
</file>